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32F2" w14:textId="77777777" w:rsidR="00ED4D5B" w:rsidRDefault="00ED4D5B" w:rsidP="008F1CA5">
      <w:pPr>
        <w:jc w:val="center"/>
        <w:rPr>
          <w:noProof/>
        </w:rPr>
      </w:pPr>
    </w:p>
    <w:p w14:paraId="6DB95820" w14:textId="658D8A08" w:rsidR="008F1CA5" w:rsidRDefault="008F1CA5" w:rsidP="008F1CA5">
      <w:pPr>
        <w:jc w:val="center"/>
      </w:pPr>
      <w:r w:rsidRPr="00FE3FA5">
        <w:rPr>
          <w:noProof/>
        </w:rPr>
        <w:drawing>
          <wp:inline distT="0" distB="0" distL="0" distR="0" wp14:anchorId="7188F717" wp14:editId="2E7C1FEC">
            <wp:extent cx="2051050" cy="1284605"/>
            <wp:effectExtent l="0" t="0" r="635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1050" cy="1284605"/>
                    </a:xfrm>
                    <a:prstGeom prst="rect">
                      <a:avLst/>
                    </a:prstGeom>
                    <a:noFill/>
                    <a:ln>
                      <a:noFill/>
                    </a:ln>
                  </pic:spPr>
                </pic:pic>
              </a:graphicData>
            </a:graphic>
          </wp:inline>
        </w:drawing>
      </w:r>
    </w:p>
    <w:p w14:paraId="7A76AF12" w14:textId="36C6A3FE" w:rsidR="008F1CA5" w:rsidRPr="0089339D" w:rsidRDefault="00ED4D5B" w:rsidP="008F1CA5">
      <w:pPr>
        <w:jc w:val="center"/>
        <w:rPr>
          <w:rFonts w:ascii="Calibri Light" w:hAnsi="Calibri Light" w:cs="Calibri Light"/>
          <w:i/>
          <w:sz w:val="28"/>
          <w:szCs w:val="28"/>
        </w:rPr>
      </w:pPr>
      <w:r>
        <w:rPr>
          <w:noProof/>
        </w:rPr>
        <mc:AlternateContent>
          <mc:Choice Requires="wps">
            <w:drawing>
              <wp:anchor distT="0" distB="0" distL="114300" distR="114300" simplePos="0" relativeHeight="251659264" behindDoc="0" locked="0" layoutInCell="1" allowOverlap="1" wp14:anchorId="19143C62" wp14:editId="35F02E58">
                <wp:simplePos x="0" y="0"/>
                <wp:positionH relativeFrom="column">
                  <wp:posOffset>3089910</wp:posOffset>
                </wp:positionH>
                <wp:positionV relativeFrom="paragraph">
                  <wp:posOffset>94173</wp:posOffset>
                </wp:positionV>
                <wp:extent cx="45720" cy="4572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720" cy="4572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73303FA" id="Oval 3" o:spid="_x0000_s1026" style="position:absolute;margin-left:243.3pt;margin-top:7.4pt;width:3.6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" fillcolor="windowText" stroked="f" strokeweight="1pt">
                <v:stroke joinstyle="miter"/>
              </v:oval>
            </w:pict>
          </mc:Fallback>
        </mc:AlternateContent>
      </w:r>
      <w:r w:rsidR="008F1CA5">
        <w:rPr>
          <w:noProof/>
        </w:rPr>
        <mc:AlternateContent>
          <mc:Choice Requires="wps">
            <w:drawing>
              <wp:anchor distT="0" distB="0" distL="114300" distR="114300" simplePos="0" relativeHeight="251660288" behindDoc="0" locked="0" layoutInCell="1" allowOverlap="1" wp14:anchorId="6AE1703B" wp14:editId="24B9E04F">
                <wp:simplePos x="0" y="0"/>
                <wp:positionH relativeFrom="column">
                  <wp:posOffset>3615055</wp:posOffset>
                </wp:positionH>
                <wp:positionV relativeFrom="paragraph">
                  <wp:posOffset>95250</wp:posOffset>
                </wp:positionV>
                <wp:extent cx="45720" cy="4572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2C7A716" id="Oval 2" o:spid="_x0000_s1026" style="position:absolute;margin-left:284.65pt;margin-top:7.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" fillcolor="windowText" stroked="f" strokeweight="1pt">
                <v:stroke joinstyle="miter"/>
              </v:oval>
            </w:pict>
          </mc:Fallback>
        </mc:AlternateContent>
      </w:r>
      <w:r w:rsidR="008F1CA5" w:rsidRPr="0089339D">
        <w:rPr>
          <w:rFonts w:ascii="Calibri Light" w:hAnsi="Calibri Light" w:cs="Calibri Light"/>
          <w:i/>
          <w:sz w:val="28"/>
          <w:szCs w:val="28"/>
        </w:rPr>
        <w:t>Desig</w:t>
      </w:r>
      <w:r>
        <w:rPr>
          <w:rFonts w:ascii="Calibri Light" w:hAnsi="Calibri Light" w:cs="Calibri Light"/>
          <w:i/>
          <w:sz w:val="28"/>
          <w:szCs w:val="28"/>
        </w:rPr>
        <w:t xml:space="preserve">n    </w:t>
      </w:r>
      <w:r w:rsidR="008F1CA5" w:rsidRPr="0089339D">
        <w:rPr>
          <w:rFonts w:ascii="Calibri Light" w:hAnsi="Calibri Light" w:cs="Calibri Light"/>
          <w:i/>
          <w:sz w:val="28"/>
          <w:szCs w:val="28"/>
        </w:rPr>
        <w:t xml:space="preserve">Build </w:t>
      </w:r>
      <w:r>
        <w:rPr>
          <w:rFonts w:ascii="Calibri Light" w:hAnsi="Calibri Light" w:cs="Calibri Light"/>
          <w:i/>
          <w:sz w:val="28"/>
          <w:szCs w:val="28"/>
        </w:rPr>
        <w:t xml:space="preserve">   </w:t>
      </w:r>
      <w:r w:rsidR="008F1CA5" w:rsidRPr="0089339D">
        <w:rPr>
          <w:rFonts w:ascii="Calibri Light" w:hAnsi="Calibri Light" w:cs="Calibri Light"/>
          <w:i/>
          <w:sz w:val="28"/>
          <w:szCs w:val="28"/>
        </w:rPr>
        <w:t>M</w:t>
      </w:r>
      <w:r w:rsidR="008F1CA5" w:rsidRPr="0089339D">
        <w:rPr>
          <w:rFonts w:ascii="Calibri Light" w:hAnsi="Calibri Light" w:cs="Calibri Light"/>
          <w:i/>
          <w:sz w:val="28"/>
          <w:szCs w:val="28"/>
        </w:rPr>
        <w:softHyphen/>
        <w:t>anage</w:t>
      </w:r>
    </w:p>
    <w:p w14:paraId="362731A9" w14:textId="77777777" w:rsidR="008F1CA5" w:rsidRPr="0089339D" w:rsidRDefault="008F1CA5" w:rsidP="008F1CA5">
      <w:pPr>
        <w:spacing w:after="0"/>
        <w:jc w:val="center"/>
        <w:rPr>
          <w:rFonts w:cstheme="minorHAnsi"/>
          <w:sz w:val="20"/>
          <w:szCs w:val="20"/>
        </w:rPr>
      </w:pPr>
      <w:r w:rsidRPr="0089339D">
        <w:rPr>
          <w:rFonts w:cstheme="minorHAnsi"/>
          <w:sz w:val="20"/>
          <w:szCs w:val="20"/>
        </w:rPr>
        <w:t xml:space="preserve">64 Bella Rd, Sylva, NC 28779    /    </w:t>
      </w:r>
      <w:r>
        <w:rPr>
          <w:rFonts w:cstheme="minorHAnsi"/>
          <w:sz w:val="20"/>
          <w:szCs w:val="20"/>
        </w:rPr>
        <w:t>6</w:t>
      </w:r>
      <w:r w:rsidRPr="0089339D">
        <w:rPr>
          <w:rFonts w:cstheme="minorHAnsi"/>
          <w:sz w:val="20"/>
          <w:szCs w:val="20"/>
        </w:rPr>
        <w:t>8 N. Main Street, Canton, NC 28716</w:t>
      </w:r>
    </w:p>
    <w:p w14:paraId="18A8FE6F" w14:textId="322E9847" w:rsidR="008F1CA5" w:rsidRPr="0089339D" w:rsidRDefault="008F1CA5" w:rsidP="00ED4D5B">
      <w:pPr>
        <w:tabs>
          <w:tab w:val="center" w:pos="4680"/>
          <w:tab w:val="left" w:pos="6435"/>
        </w:tabs>
        <w:spacing w:after="0"/>
        <w:jc w:val="center"/>
        <w:rPr>
          <w:rFonts w:cstheme="minorHAnsi"/>
          <w:sz w:val="20"/>
          <w:szCs w:val="20"/>
        </w:rPr>
      </w:pPr>
      <w:r w:rsidRPr="0089339D">
        <w:rPr>
          <w:rFonts w:cstheme="minorHAnsi"/>
          <w:sz w:val="20"/>
          <w:szCs w:val="20"/>
        </w:rPr>
        <w:t>Phone (828)586-8303 / (828)492-0837</w:t>
      </w:r>
    </w:p>
    <w:p w14:paraId="26359A3A" w14:textId="77777777" w:rsidR="008F1CA5" w:rsidRDefault="008F1CA5" w:rsidP="008F1CA5">
      <w:pPr>
        <w:spacing w:after="0"/>
        <w:jc w:val="center"/>
      </w:pPr>
    </w:p>
    <w:p w14:paraId="78507E11" w14:textId="02F0202F" w:rsidR="009B50C5" w:rsidRDefault="009B50C5" w:rsidP="009B50C5">
      <w:pPr>
        <w:spacing w:after="0" w:line="240" w:lineRule="auto"/>
        <w:jc w:val="center"/>
        <w:rPr>
          <w:b/>
          <w:bCs/>
          <w:sz w:val="28"/>
          <w:szCs w:val="28"/>
        </w:rPr>
      </w:pPr>
      <w:r w:rsidRPr="00317F9C">
        <w:rPr>
          <w:b/>
          <w:bCs/>
          <w:sz w:val="28"/>
          <w:szCs w:val="28"/>
        </w:rPr>
        <w:t>Position Available</w:t>
      </w:r>
      <w:r>
        <w:rPr>
          <w:b/>
          <w:bCs/>
          <w:sz w:val="28"/>
          <w:szCs w:val="28"/>
        </w:rPr>
        <w:t xml:space="preserve">: </w:t>
      </w:r>
      <w:r>
        <w:rPr>
          <w:b/>
          <w:bCs/>
          <w:sz w:val="28"/>
          <w:szCs w:val="28"/>
        </w:rPr>
        <w:t>Carpenter</w:t>
      </w:r>
    </w:p>
    <w:p w14:paraId="43015407" w14:textId="510F52DC" w:rsidR="009B50C5" w:rsidRPr="00CE5BBE" w:rsidRDefault="009B50C5" w:rsidP="009B50C5">
      <w:pPr>
        <w:spacing w:after="0" w:line="240" w:lineRule="auto"/>
        <w:jc w:val="center"/>
        <w:rPr>
          <w:b/>
          <w:bCs/>
        </w:rPr>
      </w:pPr>
      <w:r w:rsidRPr="00CE5BBE">
        <w:rPr>
          <w:b/>
          <w:bCs/>
        </w:rPr>
        <w:t>Department: Construction or Commercial</w:t>
      </w:r>
    </w:p>
    <w:p w14:paraId="25016224" w14:textId="4DE17652" w:rsidR="009B50C5" w:rsidRPr="009668BB" w:rsidRDefault="009B50C5" w:rsidP="009B50C5">
      <w:pPr>
        <w:pStyle w:val="Default"/>
        <w:jc w:val="center"/>
        <w:rPr>
          <w:b/>
          <w:bCs/>
          <w:sz w:val="22"/>
          <w:szCs w:val="22"/>
        </w:rPr>
      </w:pPr>
      <w:r w:rsidRPr="00BE1479">
        <w:rPr>
          <w:b/>
          <w:bCs/>
          <w:sz w:val="22"/>
          <w:szCs w:val="22"/>
        </w:rPr>
        <w:t>Application Contact</w:t>
      </w:r>
      <w:r>
        <w:rPr>
          <w:b/>
          <w:bCs/>
          <w:sz w:val="22"/>
          <w:szCs w:val="22"/>
        </w:rPr>
        <w:t>: Division Managers - Joe Oviedo or Lon Livesey</w:t>
      </w:r>
    </w:p>
    <w:p w14:paraId="37A5DA59" w14:textId="77777777" w:rsidR="008F1CA5" w:rsidRDefault="008F1CA5" w:rsidP="008F1CA5">
      <w:pPr>
        <w:rPr>
          <w:b/>
          <w:bCs/>
        </w:rPr>
      </w:pPr>
    </w:p>
    <w:p w14:paraId="70B6514F" w14:textId="77777777" w:rsidR="008F1CA5" w:rsidRDefault="008F1CA5" w:rsidP="008F1CA5">
      <w:pPr>
        <w:spacing w:after="0"/>
      </w:pPr>
      <w:bookmarkStart w:id="0" w:name="_Hlk147667709"/>
      <w:r>
        <w:rPr>
          <w:b/>
          <w:bCs/>
        </w:rPr>
        <w:t>ABOUT THE ROLE:</w:t>
      </w:r>
    </w:p>
    <w:p w14:paraId="1D5A40C2" w14:textId="518F1DF3" w:rsidR="008F1CA5" w:rsidRPr="00C1018B" w:rsidRDefault="008F1CA5" w:rsidP="008F1CA5">
      <w:pPr>
        <w:spacing w:after="0"/>
        <w:rPr>
          <w:i/>
          <w:iCs/>
        </w:rPr>
      </w:pPr>
      <w:r w:rsidRPr="00C1018B">
        <w:rPr>
          <w:i/>
          <w:iCs/>
        </w:rPr>
        <w:t xml:space="preserve">As a </w:t>
      </w:r>
      <w:r>
        <w:rPr>
          <w:i/>
          <w:iCs/>
        </w:rPr>
        <w:t>Landscape Carpenter</w:t>
      </w:r>
      <w:r w:rsidRPr="00C1018B">
        <w:rPr>
          <w:i/>
          <w:iCs/>
        </w:rPr>
        <w:t xml:space="preserve">, you will be responsible for </w:t>
      </w:r>
      <w:r>
        <w:rPr>
          <w:i/>
          <w:iCs/>
        </w:rPr>
        <w:t xml:space="preserve">cutting, </w:t>
      </w:r>
      <w:r w:rsidR="00E26F5A">
        <w:rPr>
          <w:i/>
          <w:iCs/>
        </w:rPr>
        <w:t>fabricating,</w:t>
      </w:r>
      <w:r>
        <w:rPr>
          <w:i/>
          <w:iCs/>
        </w:rPr>
        <w:t xml:space="preserve"> and installing wood structures according to project specifications. Ideal candidates will have an eye for detail and experience in this field. You will need an understanding of carpentry techniques and methods of installation and construction. You will need to be able to problem solve and work well with numbers. </w:t>
      </w:r>
    </w:p>
    <w:bookmarkEnd w:id="0"/>
    <w:p w14:paraId="2A730C19" w14:textId="77777777" w:rsidR="008F1CA5" w:rsidRDefault="008F1CA5" w:rsidP="008F1CA5">
      <w:pPr>
        <w:spacing w:after="0"/>
        <w:rPr>
          <w:b/>
          <w:bCs/>
        </w:rPr>
      </w:pPr>
    </w:p>
    <w:p w14:paraId="1C494E81" w14:textId="55DA6988" w:rsidR="008F1CA5" w:rsidRPr="00C1018B" w:rsidRDefault="00E26F5A" w:rsidP="008F1CA5">
      <w:pPr>
        <w:spacing w:after="0"/>
        <w:rPr>
          <w:b/>
          <w:bCs/>
        </w:rPr>
      </w:pPr>
      <w:bookmarkStart w:id="1" w:name="_Hlk147667917"/>
      <w:r>
        <w:rPr>
          <w:b/>
          <w:bCs/>
        </w:rPr>
        <w:t xml:space="preserve">KEY RESPONSIBILITIES &amp; </w:t>
      </w:r>
      <w:r w:rsidR="008F1CA5" w:rsidRPr="00C1018B">
        <w:rPr>
          <w:b/>
          <w:bCs/>
        </w:rPr>
        <w:t>REQUIREMENTS:</w:t>
      </w:r>
    </w:p>
    <w:bookmarkEnd w:id="1"/>
    <w:p w14:paraId="4355732B" w14:textId="5047EA20" w:rsidR="008F1CA5" w:rsidRDefault="008F1CA5" w:rsidP="008F1CA5">
      <w:pPr>
        <w:numPr>
          <w:ilvl w:val="0"/>
          <w:numId w:val="2"/>
        </w:numPr>
        <w:spacing w:after="0" w:line="240" w:lineRule="auto"/>
        <w:rPr>
          <w:rFonts w:eastAsia="Times New Roman"/>
        </w:rPr>
      </w:pPr>
      <w:r>
        <w:rPr>
          <w:rFonts w:eastAsia="Times New Roman"/>
        </w:rPr>
        <w:t xml:space="preserve">Proven experience in </w:t>
      </w:r>
      <w:r w:rsidR="00E26F5A">
        <w:rPr>
          <w:rFonts w:eastAsia="Times New Roman"/>
        </w:rPr>
        <w:t xml:space="preserve">working with carpentry tools and materials. </w:t>
      </w:r>
    </w:p>
    <w:p w14:paraId="5DC55F59" w14:textId="77777777" w:rsidR="00E26F5A" w:rsidRPr="00E26F5A" w:rsidRDefault="00E26F5A" w:rsidP="00E26F5A">
      <w:pPr>
        <w:pStyle w:val="ListParagraph"/>
        <w:numPr>
          <w:ilvl w:val="0"/>
          <w:numId w:val="2"/>
        </w:numPr>
        <w:spacing w:after="0" w:line="240" w:lineRule="auto"/>
        <w:rPr>
          <w:rFonts w:eastAsia="Times New Roman" w:cstheme="minorHAnsi"/>
          <w:sz w:val="24"/>
          <w:szCs w:val="24"/>
        </w:rPr>
      </w:pPr>
      <w:r w:rsidRPr="00E26F5A">
        <w:rPr>
          <w:rFonts w:eastAsia="Times New Roman" w:cstheme="minorHAnsi"/>
          <w:sz w:val="24"/>
          <w:szCs w:val="24"/>
        </w:rPr>
        <w:t>Excellent understanding of carpentry techniques and methods of installation and construction</w:t>
      </w:r>
    </w:p>
    <w:p w14:paraId="77E7D423" w14:textId="77777777" w:rsidR="00E26F5A" w:rsidRDefault="00E26F5A" w:rsidP="00E26F5A">
      <w:pPr>
        <w:pStyle w:val="ListParagraph"/>
        <w:numPr>
          <w:ilvl w:val="0"/>
          <w:numId w:val="2"/>
        </w:numPr>
        <w:spacing w:after="0" w:line="240" w:lineRule="auto"/>
        <w:rPr>
          <w:rFonts w:eastAsia="Times New Roman" w:cstheme="minorHAnsi"/>
          <w:sz w:val="24"/>
          <w:szCs w:val="24"/>
        </w:rPr>
      </w:pPr>
      <w:r w:rsidRPr="00E26F5A">
        <w:rPr>
          <w:rFonts w:eastAsia="Times New Roman" w:cstheme="minorHAnsi"/>
          <w:sz w:val="24"/>
          <w:szCs w:val="24"/>
        </w:rPr>
        <w:t>Proficient in using electrical and manual equipment and measurement tools (powered saws, hammers, rulers etc.)</w:t>
      </w:r>
    </w:p>
    <w:p w14:paraId="173CA978" w14:textId="77777777" w:rsidR="00E26F5A" w:rsidRPr="00E26F5A" w:rsidRDefault="00E26F5A" w:rsidP="00E26F5A">
      <w:pPr>
        <w:pStyle w:val="ListParagraph"/>
        <w:numPr>
          <w:ilvl w:val="0"/>
          <w:numId w:val="2"/>
        </w:numPr>
        <w:spacing w:after="0" w:line="240" w:lineRule="auto"/>
        <w:rPr>
          <w:rFonts w:eastAsia="Times New Roman" w:cstheme="minorHAnsi"/>
          <w:sz w:val="24"/>
          <w:szCs w:val="24"/>
        </w:rPr>
      </w:pPr>
      <w:r w:rsidRPr="00E26F5A">
        <w:rPr>
          <w:rFonts w:eastAsia="Times New Roman" w:cstheme="minorHAnsi"/>
          <w:sz w:val="24"/>
          <w:szCs w:val="24"/>
        </w:rPr>
        <w:t>Ability to read technical documents and drawings.</w:t>
      </w:r>
    </w:p>
    <w:p w14:paraId="0D3E1725" w14:textId="77777777" w:rsidR="00E26F5A" w:rsidRPr="00E26F5A" w:rsidRDefault="00E26F5A" w:rsidP="00E26F5A">
      <w:pPr>
        <w:pStyle w:val="ListParagraph"/>
        <w:numPr>
          <w:ilvl w:val="0"/>
          <w:numId w:val="2"/>
        </w:numPr>
        <w:spacing w:after="0" w:line="240" w:lineRule="auto"/>
        <w:rPr>
          <w:rFonts w:eastAsia="Times New Roman" w:cstheme="minorHAnsi"/>
          <w:sz w:val="24"/>
          <w:szCs w:val="24"/>
        </w:rPr>
      </w:pPr>
      <w:r w:rsidRPr="00E26F5A">
        <w:rPr>
          <w:rFonts w:eastAsia="Times New Roman" w:cstheme="minorHAnsi"/>
          <w:sz w:val="24"/>
          <w:szCs w:val="24"/>
        </w:rPr>
        <w:t xml:space="preserve">Willingness to </w:t>
      </w:r>
      <w:proofErr w:type="gramStart"/>
      <w:r w:rsidRPr="00E26F5A">
        <w:rPr>
          <w:rFonts w:eastAsia="Times New Roman" w:cstheme="minorHAnsi"/>
          <w:sz w:val="24"/>
          <w:szCs w:val="24"/>
        </w:rPr>
        <w:t>follow safety guidelines at all times</w:t>
      </w:r>
      <w:proofErr w:type="gramEnd"/>
      <w:r w:rsidRPr="00E26F5A">
        <w:rPr>
          <w:rFonts w:eastAsia="Times New Roman" w:cstheme="minorHAnsi"/>
          <w:sz w:val="24"/>
          <w:szCs w:val="24"/>
        </w:rPr>
        <w:t>.</w:t>
      </w:r>
    </w:p>
    <w:p w14:paraId="0C0CAFEA" w14:textId="3B604B69" w:rsidR="00E26F5A" w:rsidRPr="00E26F5A" w:rsidRDefault="00E26F5A" w:rsidP="00E26F5A">
      <w:pPr>
        <w:pStyle w:val="ListParagraph"/>
        <w:numPr>
          <w:ilvl w:val="0"/>
          <w:numId w:val="2"/>
        </w:numPr>
        <w:rPr>
          <w:rFonts w:cstheme="minorHAnsi"/>
        </w:rPr>
      </w:pPr>
      <w:r w:rsidRPr="00E26F5A">
        <w:rPr>
          <w:rFonts w:eastAsia="Times New Roman" w:cstheme="minorHAnsi"/>
          <w:sz w:val="24"/>
          <w:szCs w:val="24"/>
        </w:rPr>
        <w:t>Good understanding of basic math</w:t>
      </w:r>
    </w:p>
    <w:p w14:paraId="1B8B99AF" w14:textId="77777777" w:rsidR="008F1CA5" w:rsidRPr="00C1018B" w:rsidRDefault="008F1CA5" w:rsidP="008F1CA5">
      <w:pPr>
        <w:spacing w:after="0"/>
        <w:rPr>
          <w:b/>
          <w:bCs/>
        </w:rPr>
      </w:pPr>
      <w:bookmarkStart w:id="2" w:name="_Hlk147667945"/>
      <w:r w:rsidRPr="00C1018B">
        <w:rPr>
          <w:b/>
          <w:bCs/>
        </w:rPr>
        <w:t>WHAT WE OFFER:</w:t>
      </w:r>
    </w:p>
    <w:p w14:paraId="55938C2A" w14:textId="369C27E4" w:rsidR="008F1CA5" w:rsidRDefault="008F1CA5" w:rsidP="008F1CA5">
      <w:pPr>
        <w:numPr>
          <w:ilvl w:val="0"/>
          <w:numId w:val="3"/>
        </w:numPr>
        <w:spacing w:after="0" w:line="240" w:lineRule="auto"/>
        <w:rPr>
          <w:rFonts w:eastAsia="Times New Roman"/>
        </w:rPr>
      </w:pPr>
      <w:bookmarkStart w:id="3" w:name="_Hlk147667989"/>
      <w:bookmarkEnd w:id="2"/>
      <w:r>
        <w:rPr>
          <w:rFonts w:eastAsia="Times New Roman"/>
        </w:rPr>
        <w:t>Competitive salary ranging from $</w:t>
      </w:r>
      <w:r w:rsidR="00E26F5A">
        <w:rPr>
          <w:rFonts w:eastAsia="Times New Roman"/>
        </w:rPr>
        <w:t>18 TO $25</w:t>
      </w:r>
      <w:r>
        <w:rPr>
          <w:rFonts w:eastAsia="Times New Roman"/>
        </w:rPr>
        <w:t xml:space="preserve"> per hour, based on experience.</w:t>
      </w:r>
    </w:p>
    <w:p w14:paraId="18750CF0" w14:textId="77777777" w:rsidR="008F1CA5" w:rsidRDefault="008F1CA5" w:rsidP="008F1CA5">
      <w:pPr>
        <w:numPr>
          <w:ilvl w:val="0"/>
          <w:numId w:val="3"/>
        </w:numPr>
        <w:spacing w:after="0" w:line="240" w:lineRule="auto"/>
        <w:rPr>
          <w:rFonts w:eastAsia="Times New Roman"/>
        </w:rPr>
      </w:pPr>
      <w:r>
        <w:rPr>
          <w:rFonts w:eastAsia="Times New Roman"/>
        </w:rPr>
        <w:t>Opportunity to work with an established company in the landscaping industry.</w:t>
      </w:r>
    </w:p>
    <w:p w14:paraId="5D7E1952" w14:textId="77777777" w:rsidR="008F1CA5" w:rsidRDefault="008F1CA5" w:rsidP="008F1CA5">
      <w:pPr>
        <w:numPr>
          <w:ilvl w:val="0"/>
          <w:numId w:val="3"/>
        </w:numPr>
        <w:spacing w:after="0" w:line="240" w:lineRule="auto"/>
        <w:rPr>
          <w:rFonts w:eastAsia="Times New Roman"/>
        </w:rPr>
      </w:pPr>
      <w:r>
        <w:rPr>
          <w:rFonts w:eastAsia="Times New Roman"/>
        </w:rPr>
        <w:t>A supportive and collaborative work environment</w:t>
      </w:r>
    </w:p>
    <w:p w14:paraId="499E393A" w14:textId="77777777" w:rsidR="008F1CA5" w:rsidRDefault="008F1CA5" w:rsidP="008F1CA5">
      <w:pPr>
        <w:numPr>
          <w:ilvl w:val="0"/>
          <w:numId w:val="3"/>
        </w:numPr>
        <w:spacing w:after="0" w:line="240" w:lineRule="auto"/>
        <w:rPr>
          <w:rFonts w:eastAsia="Times New Roman"/>
        </w:rPr>
      </w:pPr>
      <w:r>
        <w:rPr>
          <w:rFonts w:eastAsia="Times New Roman"/>
        </w:rPr>
        <w:t>Opportunities for growth and advancement within the company</w:t>
      </w:r>
    </w:p>
    <w:bookmarkEnd w:id="3"/>
    <w:p w14:paraId="062BEA00" w14:textId="77777777" w:rsidR="00E26F5A" w:rsidRDefault="00E26F5A" w:rsidP="00E26F5A">
      <w:pPr>
        <w:spacing w:after="0"/>
        <w:rPr>
          <w:i/>
          <w:iCs/>
          <w:color w:val="006600"/>
          <w:sz w:val="28"/>
          <w:szCs w:val="28"/>
        </w:rPr>
      </w:pPr>
    </w:p>
    <w:p w14:paraId="68B6FE05" w14:textId="77777777" w:rsidR="00785D52" w:rsidRDefault="00785D52" w:rsidP="00E26F5A">
      <w:pPr>
        <w:spacing w:after="0"/>
        <w:rPr>
          <w:i/>
          <w:iCs/>
          <w:color w:val="006600"/>
          <w:sz w:val="28"/>
          <w:szCs w:val="28"/>
        </w:rPr>
      </w:pPr>
    </w:p>
    <w:p w14:paraId="3597A05E" w14:textId="1462B883" w:rsidR="008F1CA5" w:rsidRPr="00317F9C" w:rsidRDefault="008F1CA5" w:rsidP="00ED4D5B">
      <w:pPr>
        <w:spacing w:after="0"/>
        <w:jc w:val="center"/>
        <w:rPr>
          <w:i/>
          <w:iCs/>
          <w:color w:val="006600"/>
          <w:sz w:val="28"/>
          <w:szCs w:val="28"/>
        </w:rPr>
      </w:pPr>
      <w:bookmarkStart w:id="4" w:name="_Hlk147667644"/>
      <w:r w:rsidRPr="00317F9C">
        <w:rPr>
          <w:i/>
          <w:iCs/>
          <w:color w:val="006600"/>
          <w:sz w:val="28"/>
          <w:szCs w:val="28"/>
        </w:rPr>
        <w:t>If you're ready to take on this challenging and rewarding role, we would love to hear from you!</w:t>
      </w:r>
      <w:r w:rsidR="00ED4D5B">
        <w:rPr>
          <w:i/>
          <w:iCs/>
          <w:color w:val="006600"/>
          <w:sz w:val="28"/>
          <w:szCs w:val="28"/>
        </w:rPr>
        <w:t xml:space="preserve"> </w:t>
      </w:r>
      <w:r w:rsidRPr="00317F9C">
        <w:rPr>
          <w:i/>
          <w:iCs/>
          <w:color w:val="006600"/>
          <w:sz w:val="28"/>
          <w:szCs w:val="28"/>
        </w:rPr>
        <w:t>Apply today and become a part of the B. H. Graning Landscapes, Inc. team.</w:t>
      </w:r>
    </w:p>
    <w:p w14:paraId="14F00C18" w14:textId="77777777" w:rsidR="008F1CA5" w:rsidRDefault="008F1CA5" w:rsidP="008F1CA5"/>
    <w:p w14:paraId="580CB54E" w14:textId="77777777" w:rsidR="008F1CA5" w:rsidRDefault="008F1CA5" w:rsidP="008F1CA5">
      <w:pPr>
        <w:jc w:val="center"/>
      </w:pPr>
      <w:r>
        <w:t xml:space="preserve">To apply, please submit your resume and cover letter to </w:t>
      </w:r>
    </w:p>
    <w:p w14:paraId="2961E900" w14:textId="54192E7A" w:rsidR="008F1CA5" w:rsidRDefault="008F1CA5" w:rsidP="00785D52">
      <w:pPr>
        <w:jc w:val="center"/>
      </w:pPr>
      <w:r w:rsidRPr="00317F9C">
        <w:rPr>
          <w:i/>
          <w:iCs/>
          <w:color w:val="006600"/>
          <w:sz w:val="24"/>
          <w:szCs w:val="24"/>
        </w:rPr>
        <w:t>info@bhglandscapes.com</w:t>
      </w:r>
      <w:r w:rsidRPr="00317F9C">
        <w:rPr>
          <w:color w:val="006600"/>
          <w:sz w:val="24"/>
          <w:szCs w:val="24"/>
        </w:rPr>
        <w:t xml:space="preserve"> </w:t>
      </w:r>
      <w:r>
        <w:t xml:space="preserve">or visit our website at </w:t>
      </w:r>
      <w:r>
        <w:rPr>
          <w:i/>
          <w:iCs/>
          <w:color w:val="006600"/>
          <w:sz w:val="24"/>
          <w:szCs w:val="24"/>
        </w:rPr>
        <w:t>b</w:t>
      </w:r>
      <w:r w:rsidRPr="00317F9C">
        <w:rPr>
          <w:i/>
          <w:iCs/>
          <w:color w:val="006600"/>
          <w:sz w:val="24"/>
          <w:szCs w:val="24"/>
        </w:rPr>
        <w:t>hglandscapes.com</w:t>
      </w:r>
      <w:r w:rsidR="00ED4D5B">
        <w:rPr>
          <w:i/>
          <w:iCs/>
          <w:color w:val="006600"/>
          <w:sz w:val="24"/>
          <w:szCs w:val="24"/>
        </w:rPr>
        <w:t>/</w:t>
      </w:r>
      <w:proofErr w:type="gramStart"/>
      <w:r w:rsidR="00ED4D5B">
        <w:rPr>
          <w:i/>
          <w:iCs/>
          <w:color w:val="006600"/>
          <w:sz w:val="24"/>
          <w:szCs w:val="24"/>
        </w:rPr>
        <w:t>apply</w:t>
      </w:r>
      <w:proofErr w:type="gramEnd"/>
    </w:p>
    <w:p w14:paraId="41CA9514" w14:textId="2A4D2F2A" w:rsidR="001948F8" w:rsidRPr="00ED4D5B" w:rsidRDefault="008F1CA5" w:rsidP="00ED4D5B">
      <w:pPr>
        <w:jc w:val="center"/>
        <w:rPr>
          <w:sz w:val="24"/>
          <w:szCs w:val="24"/>
        </w:rPr>
      </w:pPr>
      <w:r w:rsidRPr="00317F9C">
        <w:rPr>
          <w:sz w:val="24"/>
          <w:szCs w:val="24"/>
        </w:rPr>
        <w:t>B. H. Graning Landscapes, Inc. is an equal opportunity employer committed to diversity and inclusion in the workplace.</w:t>
      </w:r>
      <w:bookmarkEnd w:id="4"/>
    </w:p>
    <w:sectPr w:rsidR="001948F8" w:rsidRPr="00ED4D5B" w:rsidSect="00ED4D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A6D4C"/>
    <w:multiLevelType w:val="multilevel"/>
    <w:tmpl w:val="8E246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264C3"/>
    <w:multiLevelType w:val="hybridMultilevel"/>
    <w:tmpl w:val="D042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766E7"/>
    <w:multiLevelType w:val="hybridMultilevel"/>
    <w:tmpl w:val="9FD8B8D8"/>
    <w:lvl w:ilvl="0" w:tplc="85B872D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C7BA7"/>
    <w:multiLevelType w:val="multilevel"/>
    <w:tmpl w:val="EC982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C52983"/>
    <w:multiLevelType w:val="multilevel"/>
    <w:tmpl w:val="7DFA5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49266437">
    <w:abstractNumId w:val="0"/>
  </w:num>
  <w:num w:numId="2" w16cid:durableId="939872544">
    <w:abstractNumId w:val="4"/>
  </w:num>
  <w:num w:numId="3" w16cid:durableId="1504736947">
    <w:abstractNumId w:val="3"/>
  </w:num>
  <w:num w:numId="4" w16cid:durableId="683702748">
    <w:abstractNumId w:val="1"/>
  </w:num>
  <w:num w:numId="5" w16cid:durableId="285042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A5"/>
    <w:rsid w:val="001948F8"/>
    <w:rsid w:val="004A6028"/>
    <w:rsid w:val="00785D52"/>
    <w:rsid w:val="008F1CA5"/>
    <w:rsid w:val="009B50C5"/>
    <w:rsid w:val="00E26F5A"/>
    <w:rsid w:val="00ED4D5B"/>
    <w:rsid w:val="00F0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DD3F"/>
  <w15:chartTrackingRefBased/>
  <w15:docId w15:val="{C85BA07E-919B-4EE3-9EC3-D2D140D4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CA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F5A"/>
    <w:pPr>
      <w:ind w:left="720"/>
      <w:contextualSpacing/>
    </w:pPr>
  </w:style>
  <w:style w:type="paragraph" w:customStyle="1" w:styleId="Default">
    <w:name w:val="Default"/>
    <w:rsid w:val="009B50C5"/>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94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Kindy</dc:creator>
  <cp:keywords/>
  <dc:description/>
  <cp:lastModifiedBy>Jessica Graning</cp:lastModifiedBy>
  <cp:revision>2</cp:revision>
  <dcterms:created xsi:type="dcterms:W3CDTF">2023-10-08T18:45:00Z</dcterms:created>
  <dcterms:modified xsi:type="dcterms:W3CDTF">2023-10-08T18:45:00Z</dcterms:modified>
</cp:coreProperties>
</file>